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6284" w14:textId="77777777" w:rsidR="00743687" w:rsidRDefault="00743687">
      <w:pPr>
        <w:spacing w:before="1"/>
        <w:rPr>
          <w:rFonts w:ascii="Times New Roman" w:eastAsia="Times New Roman" w:hAnsi="Times New Roman" w:cs="Times New Roman"/>
          <w:sz w:val="6"/>
          <w:szCs w:val="6"/>
        </w:rPr>
      </w:pPr>
    </w:p>
    <w:p w14:paraId="52E0BF43" w14:textId="77777777" w:rsidR="002C541E" w:rsidRPr="002C541E" w:rsidRDefault="002C541E" w:rsidP="002C541E">
      <w:pPr>
        <w:keepLines/>
        <w:widowControl/>
        <w:spacing w:line="276" w:lineRule="auto"/>
        <w:ind w:right="-14"/>
        <w:jc w:val="center"/>
        <w:rPr>
          <w:rFonts w:ascii="Times New Roman" w:eastAsia="Times New Roman" w:hAnsi="Times New Roman" w:cs="Times New Roman"/>
          <w:sz w:val="28"/>
          <w:szCs w:val="28"/>
        </w:rPr>
      </w:pPr>
      <w:r w:rsidRPr="002C541E">
        <w:rPr>
          <w:rFonts w:ascii="Times New Roman" w:eastAsia="Times New Roman" w:hAnsi="Times New Roman" w:cs="Times New Roman"/>
          <w:noProof/>
          <w:sz w:val="28"/>
          <w:szCs w:val="28"/>
        </w:rPr>
        <w:drawing>
          <wp:inline distT="0" distB="0" distL="0" distR="0" wp14:anchorId="5C990BB0" wp14:editId="7662461C">
            <wp:extent cx="1101090" cy="1036320"/>
            <wp:effectExtent l="0" t="0" r="3810" b="0"/>
            <wp:docPr id="1156756510" name="Picture 1156756510" descr="The current seal of South Carolina is made up of two elliptical areas, linked by branches of the palmetto tree. The left oval is the palmetto tree with a fallen oak at the base. The right oval is the goddess SPES (Hope) walking on the beach at dawn over discarded weapons. The State’s two mottos surround the two ovals. On the left is ANIMIS OPIBUSQUE PARATI, meaning, “Prepared in Mind and Resources”. On the right, DUM SPIRO SPERO, meaning, “While I Breathe, I Hope”." title="South Carolin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036320"/>
                    </a:xfrm>
                    <a:prstGeom prst="rect">
                      <a:avLst/>
                    </a:prstGeom>
                    <a:noFill/>
                  </pic:spPr>
                </pic:pic>
              </a:graphicData>
            </a:graphic>
          </wp:inline>
        </w:drawing>
      </w:r>
    </w:p>
    <w:p w14:paraId="13163CB1" w14:textId="77777777" w:rsidR="002C541E" w:rsidRPr="002C541E" w:rsidRDefault="002C541E" w:rsidP="002C541E">
      <w:pPr>
        <w:jc w:val="center"/>
        <w:rPr>
          <w:rFonts w:ascii="Times New Roman" w:eastAsia="Times New Roman" w:hAnsi="Times New Roman" w:cs="Times New Roman"/>
          <w:b/>
          <w:bCs/>
          <w:smallCaps/>
          <w:noProof/>
          <w:color w:val="000000"/>
          <w:sz w:val="32"/>
          <w:szCs w:val="32"/>
        </w:rPr>
      </w:pPr>
      <w:r w:rsidRPr="002C541E">
        <w:rPr>
          <w:rFonts w:ascii="Times New Roman" w:eastAsia="Times New Roman" w:hAnsi="Times New Roman" w:cs="Times New Roman"/>
          <w:b/>
          <w:bCs/>
          <w:smallCaps/>
          <w:color w:val="000000"/>
          <w:sz w:val="32"/>
          <w:szCs w:val="32"/>
        </w:rPr>
        <w:t>State of South Carolina</w:t>
      </w:r>
    </w:p>
    <w:p w14:paraId="5723137D" w14:textId="77777777" w:rsidR="002C541E" w:rsidRPr="002C541E" w:rsidRDefault="002C541E" w:rsidP="002C541E">
      <w:pPr>
        <w:jc w:val="center"/>
        <w:rPr>
          <w:rFonts w:ascii="Times New Roman" w:eastAsia="Times New Roman" w:hAnsi="Times New Roman" w:cs="Times New Roman"/>
          <w:b/>
          <w:bCs/>
          <w:smallCaps/>
          <w:color w:val="000000"/>
          <w:sz w:val="2"/>
          <w:szCs w:val="2"/>
        </w:rPr>
      </w:pPr>
      <w:r w:rsidRPr="002C541E">
        <w:rPr>
          <w:rFonts w:ascii="Times New Roman" w:eastAsia="Times New Roman" w:hAnsi="Times New Roman" w:cs="Times New Roman"/>
          <w:b/>
          <w:bCs/>
          <w:smallCaps/>
          <w:noProof/>
          <w:color w:val="000000"/>
          <w:sz w:val="32"/>
          <w:szCs w:val="32"/>
        </w:rPr>
        <mc:AlternateContent>
          <mc:Choice Requires="wps">
            <w:drawing>
              <wp:anchor distT="0" distB="0" distL="114300" distR="114300" simplePos="0" relativeHeight="251659264" behindDoc="0" locked="0" layoutInCell="1" allowOverlap="1" wp14:anchorId="3328A4F2" wp14:editId="394CACA9">
                <wp:simplePos x="0" y="0"/>
                <wp:positionH relativeFrom="margin">
                  <wp:align>center</wp:align>
                </wp:positionH>
                <wp:positionV relativeFrom="paragraph">
                  <wp:posOffset>33020</wp:posOffset>
                </wp:positionV>
                <wp:extent cx="1675130" cy="0"/>
                <wp:effectExtent l="0" t="0" r="20320" b="19050"/>
                <wp:wrapTopAndBottom/>
                <wp:docPr id="1466575876" name="Straight Connector 14665758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751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4C5A42" id="Straight Connector 1466575876" o:spid="_x0000_s1026" alt="&quot;&quot;"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pt" to="13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" strokecolor="#4a7ebb">
                <w10:wrap type="topAndBottom" anchorx="margin"/>
              </v:line>
            </w:pict>
          </mc:Fallback>
        </mc:AlternateContent>
      </w:r>
    </w:p>
    <w:p w14:paraId="77AF7D4C" w14:textId="77777777" w:rsidR="002C541E" w:rsidRPr="002C541E" w:rsidRDefault="002C541E" w:rsidP="002C541E">
      <w:pPr>
        <w:spacing w:after="120"/>
        <w:jc w:val="center"/>
        <w:rPr>
          <w:rFonts w:ascii="Times New Roman" w:eastAsia="Times New Roman" w:hAnsi="Times New Roman" w:cs="Times New Roman"/>
          <w:b/>
          <w:bCs/>
          <w:smallCaps/>
          <w:color w:val="000000"/>
          <w:sz w:val="32"/>
          <w:szCs w:val="32"/>
        </w:rPr>
      </w:pPr>
      <w:r w:rsidRPr="002C541E">
        <w:rPr>
          <w:rFonts w:ascii="Times New Roman" w:eastAsia="Times New Roman" w:hAnsi="Times New Roman" w:cs="Times New Roman"/>
          <w:b/>
          <w:bCs/>
          <w:smallCaps/>
          <w:color w:val="000000"/>
          <w:sz w:val="32"/>
          <w:szCs w:val="32"/>
        </w:rPr>
        <w:t>DEPARTMENT OF EDUCATION</w:t>
      </w:r>
    </w:p>
    <w:p w14:paraId="2266B31D" w14:textId="77777777" w:rsidR="002C541E" w:rsidRPr="002C541E" w:rsidRDefault="002C541E" w:rsidP="002C541E">
      <w:pPr>
        <w:spacing w:line="276" w:lineRule="auto"/>
        <w:jc w:val="center"/>
        <w:rPr>
          <w:rFonts w:ascii="Times New Roman" w:eastAsia="Times New Roman" w:hAnsi="Times New Roman" w:cs="Times New Roman"/>
          <w:b/>
          <w:bCs/>
          <w:smallCaps/>
          <w:color w:val="000000"/>
          <w:sz w:val="24"/>
          <w:szCs w:val="24"/>
        </w:rPr>
      </w:pPr>
      <w:r w:rsidRPr="002C541E">
        <w:rPr>
          <w:rFonts w:ascii="Times New Roman" w:eastAsia="Times New Roman" w:hAnsi="Times New Roman" w:cs="Times New Roman"/>
          <w:b/>
          <w:smallCaps/>
          <w:color w:val="000000"/>
          <w:sz w:val="24"/>
          <w:szCs w:val="24"/>
        </w:rPr>
        <w:t>Ellen E. Weaver</w:t>
      </w:r>
    </w:p>
    <w:p w14:paraId="58F22598" w14:textId="77777777" w:rsidR="002C541E" w:rsidRPr="002C541E" w:rsidRDefault="002C541E" w:rsidP="002C541E">
      <w:pPr>
        <w:widowControl/>
        <w:spacing w:line="276" w:lineRule="auto"/>
        <w:jc w:val="center"/>
        <w:rPr>
          <w:rFonts w:ascii="Times New Roman" w:eastAsia="Times New Roman" w:hAnsi="Times New Roman" w:cs="Times New Roman"/>
          <w:i/>
          <w:smallCaps/>
          <w:color w:val="000000"/>
          <w:sz w:val="24"/>
          <w:szCs w:val="20"/>
        </w:rPr>
      </w:pPr>
      <w:r w:rsidRPr="002C541E">
        <w:rPr>
          <w:rFonts w:ascii="Times New Roman" w:eastAsia="Times New Roman" w:hAnsi="Times New Roman" w:cs="Times New Roman"/>
          <w:i/>
          <w:smallCaps/>
          <w:color w:val="000000"/>
          <w:sz w:val="24"/>
          <w:szCs w:val="20"/>
        </w:rPr>
        <w:t>State Superintendent of Education</w:t>
      </w:r>
    </w:p>
    <w:p w14:paraId="49897EF8" w14:textId="77777777" w:rsidR="00743687" w:rsidRDefault="00743687">
      <w:pPr>
        <w:rPr>
          <w:rFonts w:ascii="Times New Roman" w:eastAsia="Times New Roman" w:hAnsi="Times New Roman" w:cs="Times New Roman"/>
          <w:i/>
          <w:sz w:val="20"/>
          <w:szCs w:val="20"/>
        </w:rPr>
      </w:pPr>
    </w:p>
    <w:p w14:paraId="3AD8C823" w14:textId="77777777" w:rsidR="00743687" w:rsidRDefault="00743687" w:rsidP="00FB0D04">
      <w:pPr>
        <w:spacing w:before="4"/>
        <w:rPr>
          <w:rFonts w:ascii="Times New Roman" w:eastAsia="Times New Roman" w:hAnsi="Times New Roman" w:cs="Times New Roman"/>
          <w:i/>
          <w:sz w:val="18"/>
          <w:szCs w:val="18"/>
        </w:rPr>
      </w:pPr>
    </w:p>
    <w:p w14:paraId="2982AA9A" w14:textId="77777777" w:rsidR="00FB0D04" w:rsidRPr="00BB402E" w:rsidRDefault="00FB0D04" w:rsidP="00FB0D04">
      <w:pPr>
        <w:jc w:val="center"/>
        <w:rPr>
          <w:rFonts w:ascii="Times New Roman" w:hAnsi="Times New Roman" w:cs="Times New Roman"/>
          <w:b/>
          <w:sz w:val="24"/>
          <w:szCs w:val="24"/>
        </w:rPr>
      </w:pPr>
      <w:r w:rsidRPr="00BB402E">
        <w:rPr>
          <w:rFonts w:ascii="Times New Roman" w:hAnsi="Times New Roman" w:cs="Times New Roman"/>
          <w:b/>
          <w:sz w:val="24"/>
          <w:szCs w:val="24"/>
        </w:rPr>
        <w:t>Agreement to Maintain Test Security and Confidentiality</w:t>
      </w:r>
    </w:p>
    <w:p w14:paraId="14D79F27" w14:textId="77777777" w:rsidR="00FB0D04" w:rsidRPr="00BB402E" w:rsidRDefault="00FB0D04" w:rsidP="00FB0D04">
      <w:pPr>
        <w:jc w:val="center"/>
        <w:rPr>
          <w:rFonts w:ascii="Times New Roman" w:hAnsi="Times New Roman" w:cs="Times New Roman"/>
          <w:b/>
          <w:sz w:val="24"/>
          <w:szCs w:val="24"/>
        </w:rPr>
      </w:pPr>
      <w:r w:rsidRPr="00BB402E">
        <w:rPr>
          <w:rFonts w:ascii="Times New Roman" w:hAnsi="Times New Roman" w:cs="Times New Roman"/>
          <w:b/>
          <w:sz w:val="24"/>
          <w:szCs w:val="24"/>
        </w:rPr>
        <w:t xml:space="preserve">for </w:t>
      </w:r>
      <w:r w:rsidR="0067688F" w:rsidRPr="00BB402E">
        <w:rPr>
          <w:rFonts w:ascii="Times New Roman" w:hAnsi="Times New Roman" w:cs="Times New Roman"/>
          <w:b/>
          <w:sz w:val="24"/>
          <w:szCs w:val="24"/>
        </w:rPr>
        <w:t>District Test Coordinators (DTCs) and School Test Coordinators (STCs)</w:t>
      </w:r>
    </w:p>
    <w:p w14:paraId="2F016067" w14:textId="77777777" w:rsidR="00BB402E" w:rsidRPr="00BB402E" w:rsidRDefault="00BB402E" w:rsidP="00FB0D04">
      <w:pPr>
        <w:jc w:val="center"/>
        <w:rPr>
          <w:rFonts w:ascii="Times New Roman" w:hAnsi="Times New Roman" w:cs="Times New Roman"/>
          <w:b/>
          <w:sz w:val="24"/>
          <w:szCs w:val="24"/>
        </w:rPr>
      </w:pPr>
    </w:p>
    <w:p w14:paraId="62DC22F6" w14:textId="77777777" w:rsidR="00BB402E" w:rsidRPr="00BB402E" w:rsidRDefault="00BB402E" w:rsidP="00FB0D04">
      <w:pPr>
        <w:jc w:val="center"/>
        <w:rPr>
          <w:rFonts w:ascii="Times New Roman" w:hAnsi="Times New Roman" w:cs="Times New Roman"/>
          <w:b/>
          <w:sz w:val="24"/>
          <w:szCs w:val="24"/>
        </w:rPr>
      </w:pPr>
      <w:r w:rsidRPr="00BB402E">
        <w:rPr>
          <w:rFonts w:ascii="Times New Roman" w:hAnsi="Times New Roman" w:cs="Times New Roman"/>
          <w:b/>
          <w:sz w:val="24"/>
          <w:szCs w:val="24"/>
        </w:rPr>
        <w:t>CogAT, IA and PTA</w:t>
      </w:r>
    </w:p>
    <w:p w14:paraId="32362583" w14:textId="77777777" w:rsidR="00BB402E" w:rsidRPr="00FB0D04" w:rsidRDefault="00BB402E" w:rsidP="00FB0D04">
      <w:pPr>
        <w:jc w:val="center"/>
        <w:rPr>
          <w:rFonts w:ascii="Times New Roman" w:hAnsi="Times New Roman" w:cs="Times New Roman"/>
          <w:b/>
          <w:sz w:val="24"/>
          <w:szCs w:val="24"/>
          <w:u w:val="single"/>
        </w:rPr>
      </w:pPr>
    </w:p>
    <w:p w14:paraId="6249ECE0"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Test security is essential to obtain reliable and valid scores for accountability purposes. Accordingly, the South Carolina Department of Education (SCDE) must take every step to assure the security and confidentiality of the state test materials. District Test Coordinators (DTCs) and School Test Coordinators (STCs) must provide appropriate training for all personnel involved in testing so that they have a common understanding of test security and appropriate testing practices. </w:t>
      </w:r>
    </w:p>
    <w:p w14:paraId="491148DB" w14:textId="639E9E35" w:rsidR="0067688F" w:rsidRPr="0067688F" w:rsidRDefault="00EC74CB" w:rsidP="0067688F">
      <w:pPr>
        <w:spacing w:after="240"/>
        <w:rPr>
          <w:rFonts w:ascii="Times New Roman" w:hAnsi="Times New Roman" w:cs="Times New Roman"/>
        </w:rPr>
      </w:pPr>
      <w:r>
        <w:rPr>
          <w:rFonts w:ascii="Times New Roman" w:hAnsi="Times New Roman" w:cs="Times New Roman"/>
        </w:rPr>
        <w:t>Online and Paper</w:t>
      </w:r>
      <w:r w:rsidR="00BB402E">
        <w:rPr>
          <w:rFonts w:ascii="Times New Roman" w:hAnsi="Times New Roman" w:cs="Times New Roman"/>
        </w:rPr>
        <w:t xml:space="preserve"> Test Administration Manual</w:t>
      </w:r>
      <w:r>
        <w:rPr>
          <w:rFonts w:ascii="Times New Roman" w:hAnsi="Times New Roman" w:cs="Times New Roman"/>
        </w:rPr>
        <w:t>s</w:t>
      </w:r>
      <w:r w:rsidR="00BB402E">
        <w:rPr>
          <w:rFonts w:ascii="Times New Roman" w:hAnsi="Times New Roman" w:cs="Times New Roman"/>
        </w:rPr>
        <w:t xml:space="preserve"> (TA</w:t>
      </w:r>
      <w:r w:rsidR="0067688F" w:rsidRPr="0067688F">
        <w:rPr>
          <w:rFonts w:ascii="Times New Roman" w:hAnsi="Times New Roman" w:cs="Times New Roman"/>
        </w:rPr>
        <w:t>M</w:t>
      </w:r>
      <w:r>
        <w:rPr>
          <w:rFonts w:ascii="Times New Roman" w:hAnsi="Times New Roman" w:cs="Times New Roman"/>
        </w:rPr>
        <w:t>s</w:t>
      </w:r>
      <w:r w:rsidR="0067688F" w:rsidRPr="0067688F">
        <w:rPr>
          <w:rFonts w:ascii="Times New Roman" w:hAnsi="Times New Roman" w:cs="Times New Roman"/>
        </w:rPr>
        <w:t>) for each assessment program provide detailed test security information and administration guide</w:t>
      </w:r>
      <w:r w:rsidR="00BB402E">
        <w:rPr>
          <w:rFonts w:ascii="Times New Roman" w:hAnsi="Times New Roman" w:cs="Times New Roman"/>
        </w:rPr>
        <w:t>lines. The TA</w:t>
      </w:r>
      <w:r w:rsidR="0067688F" w:rsidRPr="0067688F">
        <w:rPr>
          <w:rFonts w:ascii="Times New Roman" w:hAnsi="Times New Roman" w:cs="Times New Roman"/>
        </w:rPr>
        <w:t>M</w:t>
      </w:r>
      <w:r>
        <w:rPr>
          <w:rFonts w:ascii="Times New Roman" w:hAnsi="Times New Roman" w:cs="Times New Roman"/>
        </w:rPr>
        <w:t>s</w:t>
      </w:r>
      <w:r w:rsidR="0067688F" w:rsidRPr="0067688F">
        <w:rPr>
          <w:rFonts w:ascii="Times New Roman" w:hAnsi="Times New Roman" w:cs="Times New Roman"/>
        </w:rPr>
        <w:t xml:space="preserve"> and/or other appropriate instructions must be distributed to testing personnel as soon as possible prior to the testing window so that STCs, Test Administrators (TAs), and monitors will have the opportunity to read the </w:t>
      </w:r>
      <w:r>
        <w:rPr>
          <w:rFonts w:ascii="Times New Roman" w:hAnsi="Times New Roman" w:cs="Times New Roman"/>
        </w:rPr>
        <w:t xml:space="preserve">appropriate </w:t>
      </w:r>
      <w:r w:rsidR="0067688F" w:rsidRPr="0067688F">
        <w:rPr>
          <w:rFonts w:ascii="Times New Roman" w:hAnsi="Times New Roman" w:cs="Times New Roman"/>
        </w:rPr>
        <w:t>TAM</w:t>
      </w:r>
      <w:r>
        <w:rPr>
          <w:rFonts w:ascii="Times New Roman" w:hAnsi="Times New Roman" w:cs="Times New Roman"/>
        </w:rPr>
        <w:t xml:space="preserve"> or TAMs</w:t>
      </w:r>
      <w:r w:rsidR="0067688F" w:rsidRPr="0067688F">
        <w:rPr>
          <w:rFonts w:ascii="Times New Roman" w:hAnsi="Times New Roman" w:cs="Times New Roman"/>
        </w:rPr>
        <w:t xml:space="preserve"> and become familiar with test security laws, regulations, and procedures, as well as their responsibilities within the classroom. The Directions for Administration for each assessment may be distri</w:t>
      </w:r>
      <w:r w:rsidR="00BB402E">
        <w:rPr>
          <w:rFonts w:ascii="Times New Roman" w:hAnsi="Times New Roman" w:cs="Times New Roman"/>
        </w:rPr>
        <w:t>buted at the same time as the TA</w:t>
      </w:r>
      <w:r w:rsidR="0067688F" w:rsidRPr="0067688F">
        <w:rPr>
          <w:rFonts w:ascii="Times New Roman" w:hAnsi="Times New Roman" w:cs="Times New Roman"/>
        </w:rPr>
        <w:t>Ms but not more than one week in advance of their use.</w:t>
      </w:r>
    </w:p>
    <w:p w14:paraId="3724E096"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DTCs must review test security policies and procedures with the STCs and require them to read all appropriate materials and documents provided to them. DTCs and/or STCs must review test security policies and procedures with all TAs, monitors, and any other personnel in the school who will be handling test materials. STCs must require TAs and monitor</w:t>
      </w:r>
      <w:r w:rsidR="00BB402E">
        <w:rPr>
          <w:rFonts w:ascii="Times New Roman" w:hAnsi="Times New Roman" w:cs="Times New Roman"/>
        </w:rPr>
        <w:t>s to read all sections of the TA</w:t>
      </w:r>
      <w:r w:rsidRPr="0067688F">
        <w:rPr>
          <w:rFonts w:ascii="Times New Roman" w:hAnsi="Times New Roman" w:cs="Times New Roman"/>
        </w:rPr>
        <w:t>M</w:t>
      </w:r>
      <w:r w:rsidR="00EC74CB">
        <w:rPr>
          <w:rFonts w:ascii="Times New Roman" w:hAnsi="Times New Roman" w:cs="Times New Roman"/>
        </w:rPr>
        <w:t>(s)</w:t>
      </w:r>
      <w:r w:rsidRPr="0067688F">
        <w:rPr>
          <w:rFonts w:ascii="Times New Roman" w:hAnsi="Times New Roman" w:cs="Times New Roman"/>
        </w:rPr>
        <w:t xml:space="preserve">, the Directions for Administration for each assessment, and all appropriate materials and documents provided to them. </w:t>
      </w:r>
    </w:p>
    <w:p w14:paraId="1CC8AAF8"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As a DTC or STC, I acknowledge that I will have access to one or more of the following tests that are a part of the South Carolina statewide assessment program: Cognitive Abilities Test (CogAT), Iowa Assessments (IA), and the South Carolina Performance Tasks Assessment (PTA).</w:t>
      </w:r>
    </w:p>
    <w:p w14:paraId="5953A2B7"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As a DTC, I acknow</w:t>
      </w:r>
      <w:r w:rsidR="00BB402E">
        <w:rPr>
          <w:rFonts w:ascii="Times New Roman" w:hAnsi="Times New Roman" w:cs="Times New Roman"/>
        </w:rPr>
        <w:t>ledge that I have distributed TA</w:t>
      </w:r>
      <w:r w:rsidRPr="0067688F">
        <w:rPr>
          <w:rFonts w:ascii="Times New Roman" w:hAnsi="Times New Roman" w:cs="Times New Roman"/>
        </w:rPr>
        <w:t xml:space="preserve">Ms to the STCs prior to the testing window and have required each STC to read all sections of this manual. </w:t>
      </w:r>
    </w:p>
    <w:p w14:paraId="78963047"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As a DTC, I acknowledge that I have provided </w:t>
      </w:r>
      <w:proofErr w:type="gramStart"/>
      <w:r w:rsidRPr="0067688F">
        <w:rPr>
          <w:rFonts w:ascii="Times New Roman" w:hAnsi="Times New Roman" w:cs="Times New Roman"/>
        </w:rPr>
        <w:t>a comprehensive</w:t>
      </w:r>
      <w:proofErr w:type="gramEnd"/>
      <w:r w:rsidRPr="0067688F">
        <w:rPr>
          <w:rFonts w:ascii="Times New Roman" w:hAnsi="Times New Roman" w:cs="Times New Roman"/>
        </w:rPr>
        <w:t xml:space="preserve"> training for all STCs that included a discussion of test security policies/procedures and test administration </w:t>
      </w:r>
      <w:r w:rsidR="00BB402E">
        <w:rPr>
          <w:rFonts w:ascii="Times New Roman" w:hAnsi="Times New Roman" w:cs="Times New Roman"/>
        </w:rPr>
        <w:t>procedures as outlined in the TA</w:t>
      </w:r>
      <w:r w:rsidRPr="0067688F">
        <w:rPr>
          <w:rFonts w:ascii="Times New Roman" w:hAnsi="Times New Roman" w:cs="Times New Roman"/>
        </w:rPr>
        <w:t>M.</w:t>
      </w:r>
    </w:p>
    <w:p w14:paraId="34C6FFEA"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As a STC, I acknow</w:t>
      </w:r>
      <w:r w:rsidR="00BB402E">
        <w:rPr>
          <w:rFonts w:ascii="Times New Roman" w:hAnsi="Times New Roman" w:cs="Times New Roman"/>
        </w:rPr>
        <w:t>ledge that I have distributed TA</w:t>
      </w:r>
      <w:r w:rsidRPr="0067688F">
        <w:rPr>
          <w:rFonts w:ascii="Times New Roman" w:hAnsi="Times New Roman" w:cs="Times New Roman"/>
        </w:rPr>
        <w:t>Ms and Directions for Administration</w:t>
      </w:r>
      <w:r w:rsidR="00BB402E">
        <w:rPr>
          <w:rFonts w:ascii="Times New Roman" w:hAnsi="Times New Roman" w:cs="Times New Roman"/>
        </w:rPr>
        <w:t xml:space="preserve"> to the TAs</w:t>
      </w:r>
      <w:r w:rsidRPr="0067688F">
        <w:rPr>
          <w:rFonts w:ascii="Times New Roman" w:hAnsi="Times New Roman" w:cs="Times New Roman"/>
        </w:rPr>
        <w:t xml:space="preserve"> and the monitors prior to the testing window and have required each person involved with testing to read all sections </w:t>
      </w:r>
      <w:r w:rsidRPr="0067688F">
        <w:rPr>
          <w:rFonts w:ascii="Times New Roman" w:hAnsi="Times New Roman" w:cs="Times New Roman"/>
        </w:rPr>
        <w:lastRenderedPageBreak/>
        <w:t>of each manual.</w:t>
      </w:r>
    </w:p>
    <w:p w14:paraId="5154920B"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As a STC, I acknowledge that I have provided </w:t>
      </w:r>
      <w:proofErr w:type="gramStart"/>
      <w:r w:rsidRPr="0067688F">
        <w:rPr>
          <w:rFonts w:ascii="Times New Roman" w:hAnsi="Times New Roman" w:cs="Times New Roman"/>
        </w:rPr>
        <w:t>a comprehensive</w:t>
      </w:r>
      <w:proofErr w:type="gramEnd"/>
      <w:r w:rsidRPr="0067688F">
        <w:rPr>
          <w:rFonts w:ascii="Times New Roman" w:hAnsi="Times New Roman" w:cs="Times New Roman"/>
        </w:rPr>
        <w:t xml:space="preserve"> training for all individuals involved in administering or monitoring the test and/or handling test materials. I further acknowledge that the training provided to the individuals included a discussion of test security policies and test administration </w:t>
      </w:r>
      <w:r w:rsidR="001F541E">
        <w:rPr>
          <w:rFonts w:ascii="Times New Roman" w:hAnsi="Times New Roman" w:cs="Times New Roman"/>
        </w:rPr>
        <w:t>procedures as outlined in the TA</w:t>
      </w:r>
      <w:r w:rsidRPr="0067688F">
        <w:rPr>
          <w:rFonts w:ascii="Times New Roman" w:hAnsi="Times New Roman" w:cs="Times New Roman"/>
        </w:rPr>
        <w:t>M</w:t>
      </w:r>
      <w:r w:rsidR="00E97126">
        <w:rPr>
          <w:rFonts w:ascii="Times New Roman" w:hAnsi="Times New Roman" w:cs="Times New Roman"/>
        </w:rPr>
        <w:t>s</w:t>
      </w:r>
      <w:r w:rsidRPr="0067688F">
        <w:rPr>
          <w:rFonts w:ascii="Times New Roman" w:hAnsi="Times New Roman" w:cs="Times New Roman"/>
        </w:rPr>
        <w:t>.</w:t>
      </w:r>
    </w:p>
    <w:p w14:paraId="34738843"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acknowledge that it is my responsibility, as a DTC or STC, to follow </w:t>
      </w:r>
      <w:proofErr w:type="gramStart"/>
      <w:r w:rsidRPr="0067688F">
        <w:rPr>
          <w:rFonts w:ascii="Times New Roman" w:hAnsi="Times New Roman" w:cs="Times New Roman"/>
        </w:rPr>
        <w:t>all of</w:t>
      </w:r>
      <w:proofErr w:type="gramEnd"/>
      <w:r w:rsidRPr="0067688F">
        <w:rPr>
          <w:rFonts w:ascii="Times New Roman" w:hAnsi="Times New Roman" w:cs="Times New Roman"/>
        </w:rPr>
        <w:t xml:space="preserve"> the state laws and regulations regarding testing ethics and test security. </w:t>
      </w:r>
    </w:p>
    <w:p w14:paraId="4F3F4B21"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acknowledge that I have read the test security laws, regulations, procedures, and other appropriate information provided to me regarding test security and my testing responsibilities. </w:t>
      </w:r>
    </w:p>
    <w:p w14:paraId="4A321431"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acknowledge that it is my responsibility, as a DTC or STC, to follow </w:t>
      </w:r>
      <w:proofErr w:type="gramStart"/>
      <w:r w:rsidRPr="0067688F">
        <w:rPr>
          <w:rFonts w:ascii="Times New Roman" w:hAnsi="Times New Roman" w:cs="Times New Roman"/>
        </w:rPr>
        <w:t>all of</w:t>
      </w:r>
      <w:proofErr w:type="gramEnd"/>
      <w:r w:rsidRPr="0067688F">
        <w:rPr>
          <w:rFonts w:ascii="Times New Roman" w:hAnsi="Times New Roman" w:cs="Times New Roman"/>
        </w:rPr>
        <w:t xml:space="preserve"> the testing procedures as outlined in the test administration manual and other documents that may be provided to me by the SCDE.</w:t>
      </w:r>
    </w:p>
    <w:p w14:paraId="7E3D8885"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I understand the tests are secure, confidential, and propriet</w:t>
      </w:r>
      <w:r w:rsidR="00C64C9C">
        <w:rPr>
          <w:rFonts w:ascii="Times New Roman" w:hAnsi="Times New Roman" w:cs="Times New Roman"/>
        </w:rPr>
        <w:t xml:space="preserve">ary documents owned by the assessment contractor.  </w:t>
      </w:r>
      <w:r w:rsidRPr="0067688F">
        <w:rPr>
          <w:rFonts w:ascii="Times New Roman" w:hAnsi="Times New Roman" w:cs="Times New Roman"/>
        </w:rPr>
        <w:t xml:space="preserve"> </w:t>
      </w:r>
    </w:p>
    <w:p w14:paraId="19AB45AA"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hereby agree that I will not discuss, disseminate, describe, or otherwise reveal the contents of the tests to anyone. </w:t>
      </w:r>
    </w:p>
    <w:p w14:paraId="5A9C3B3C"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will not give examinees access to test questions prior to testing or make answer keys available to examinees. </w:t>
      </w:r>
    </w:p>
    <w:p w14:paraId="36995AA5"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will not coach, help, or assist examinees in any way during testing; nor will I alter or interfere with examinees’ responses in any way. </w:t>
      </w:r>
    </w:p>
    <w:p w14:paraId="34372A5C"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 xml:space="preserve">I will not keep, copy, or reproduce in any manner inconsistent with the instructions provided by or through the SCDE any part of any secure test materials, including tests, test questions, test content, oral administration scripts, and examinees’ responses. </w:t>
      </w:r>
    </w:p>
    <w:p w14:paraId="4360CAA9"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I will return all secure test materials (including, but not limited to, test booklets, answer documents, and test administration directions,) to the DTC or to the</w:t>
      </w:r>
      <w:r w:rsidR="00484130">
        <w:rPr>
          <w:rFonts w:ascii="Times New Roman" w:hAnsi="Times New Roman" w:cs="Times New Roman"/>
        </w:rPr>
        <w:t xml:space="preserve"> assessment</w:t>
      </w:r>
      <w:r w:rsidRPr="0067688F">
        <w:rPr>
          <w:rFonts w:ascii="Times New Roman" w:hAnsi="Times New Roman" w:cs="Times New Roman"/>
        </w:rPr>
        <w:t xml:space="preserve"> contractor, by the required dates. </w:t>
      </w:r>
    </w:p>
    <w:p w14:paraId="734B9AEB" w14:textId="77777777" w:rsidR="0067688F" w:rsidRPr="0067688F" w:rsidRDefault="0067688F" w:rsidP="0067688F">
      <w:pPr>
        <w:spacing w:after="240"/>
        <w:rPr>
          <w:rFonts w:ascii="Times New Roman" w:hAnsi="Times New Roman" w:cs="Times New Roman"/>
        </w:rPr>
      </w:pPr>
      <w:r w:rsidRPr="0067688F">
        <w:rPr>
          <w:rFonts w:ascii="Times New Roman" w:hAnsi="Times New Roman" w:cs="Times New Roman"/>
        </w:rPr>
        <w:t>I will not participate in, direct, aid, counsel, assist in, encourage, or fail to report any of the acts prohibited in the test security laws or this affidavit.</w:t>
      </w:r>
    </w:p>
    <w:p w14:paraId="36832E4B" w14:textId="77777777" w:rsidR="00FB0D04" w:rsidRPr="0067688F" w:rsidRDefault="0067688F" w:rsidP="0067688F">
      <w:pPr>
        <w:spacing w:after="240"/>
        <w:rPr>
          <w:rFonts w:ascii="Times New Roman" w:hAnsi="Times New Roman" w:cs="Times New Roman"/>
        </w:rPr>
      </w:pPr>
      <w:r w:rsidRPr="0067688F">
        <w:rPr>
          <w:rFonts w:ascii="Times New Roman" w:hAnsi="Times New Roman" w:cs="Times New Roman"/>
        </w:rPr>
        <w:t>I understand that failure to follow these laws, regulations, or procedures could result in action being taken against my certificate and/or criminal prosecution.</w:t>
      </w:r>
    </w:p>
    <w:p w14:paraId="6193D613" w14:textId="77777777" w:rsidR="00743687" w:rsidRPr="0067688F" w:rsidRDefault="00743687" w:rsidP="0094777D">
      <w:pPr>
        <w:pStyle w:val="BodyText"/>
        <w:spacing w:before="0" w:after="480"/>
        <w:ind w:left="115"/>
        <w:rPr>
          <w:sz w:val="22"/>
          <w:szCs w:val="22"/>
        </w:rPr>
      </w:pPr>
    </w:p>
    <w:p w14:paraId="7F888724" w14:textId="77777777" w:rsidR="00743687" w:rsidRPr="0067688F" w:rsidRDefault="00743687">
      <w:pPr>
        <w:spacing w:before="2"/>
        <w:rPr>
          <w:rFonts w:ascii="Times New Roman" w:eastAsia="Times New Roman" w:hAnsi="Times New Roman" w:cs="Times New Roman"/>
        </w:rPr>
      </w:pPr>
    </w:p>
    <w:p w14:paraId="33B57407" w14:textId="77777777" w:rsidR="00743687" w:rsidRPr="0067688F" w:rsidRDefault="001013BC">
      <w:pPr>
        <w:tabs>
          <w:tab w:val="left" w:pos="6595"/>
        </w:tabs>
        <w:spacing w:line="20" w:lineRule="atLeast"/>
        <w:ind w:left="115"/>
        <w:rPr>
          <w:rFonts w:ascii="Times New Roman" w:eastAsia="Times New Roman" w:hAnsi="Times New Roman" w:cs="Times New Roman"/>
        </w:rPr>
      </w:pPr>
      <w:r w:rsidRPr="0067688F">
        <w:rPr>
          <w:rFonts w:ascii="Times New Roman"/>
          <w:noProof/>
        </w:rPr>
        <mc:AlternateContent>
          <mc:Choice Requires="wpg">
            <w:drawing>
              <wp:inline distT="0" distB="0" distL="0" distR="0" wp14:anchorId="6BB50293" wp14:editId="1A30A330">
                <wp:extent cx="3816350" cy="6350"/>
                <wp:effectExtent l="0" t="0" r="12700" b="12700"/>
                <wp:docPr id="11" name="Group 11"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12" name="Group 12"/>
                        <wpg:cNvGrpSpPr>
                          <a:grpSpLocks/>
                        </wpg:cNvGrpSpPr>
                        <wpg:grpSpPr bwMode="auto">
                          <a:xfrm>
                            <a:off x="5" y="5"/>
                            <a:ext cx="6000" cy="2"/>
                            <a:chOff x="5" y="5"/>
                            <a:chExt cx="6000" cy="2"/>
                          </a:xfrm>
                        </wpg:grpSpPr>
                        <wps:wsp>
                          <wps:cNvPr id="13" name="Freeform 13"/>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C524639" id="Group 11" o:spid="_x0000_s1026" alt="Title: Signature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">
                <v:group id="Group 12"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" path="m,l6000,e" filled="f" strokeweight=".169mm">
                    <v:path arrowok="t" o:connecttype="custom" o:connectlocs="0,0;6000,0" o:connectangles="0,0"/>
                  </v:shape>
                </v:group>
                <w10:anchorlock/>
              </v:group>
            </w:pict>
          </mc:Fallback>
        </mc:AlternateContent>
      </w:r>
      <w:r w:rsidR="007165B0" w:rsidRPr="0067688F">
        <w:rPr>
          <w:rFonts w:ascii="Times New Roman"/>
        </w:rPr>
        <w:tab/>
      </w:r>
      <w:r w:rsidRPr="0067688F">
        <w:rPr>
          <w:rFonts w:ascii="Times New Roman"/>
          <w:noProof/>
        </w:rPr>
        <mc:AlternateContent>
          <mc:Choice Requires="wpg">
            <w:drawing>
              <wp:inline distT="0" distB="0" distL="0" distR="0" wp14:anchorId="56F11D90" wp14:editId="7B07EED5">
                <wp:extent cx="1454150" cy="6350"/>
                <wp:effectExtent l="6350" t="3175" r="6350" b="9525"/>
                <wp:docPr id="8" name="Group 8" title="Dat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9" name="Group 9"/>
                        <wpg:cNvGrpSpPr>
                          <a:grpSpLocks/>
                        </wpg:cNvGrpSpPr>
                        <wpg:grpSpPr bwMode="auto">
                          <a:xfrm>
                            <a:off x="5" y="5"/>
                            <a:ext cx="2280" cy="2"/>
                            <a:chOff x="5" y="5"/>
                            <a:chExt cx="2280" cy="2"/>
                          </a:xfrm>
                        </wpg:grpSpPr>
                        <wps:wsp>
                          <wps:cNvPr id="10" name="Freeform 10"/>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06B01FF" id="Group 8" o:spid="_x0000_s1026" alt="Title: Date line"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">
                <v:group id="Group 9"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" path="m,l2280,e" filled="f" strokeweight=".169mm">
                    <v:path arrowok="t" o:connecttype="custom" o:connectlocs="0,0;2280,0" o:connectangles="0,0"/>
                  </v:shape>
                </v:group>
                <w10:anchorlock/>
              </v:group>
            </w:pict>
          </mc:Fallback>
        </mc:AlternateContent>
      </w:r>
    </w:p>
    <w:p w14:paraId="53310570" w14:textId="77777777" w:rsidR="00743687" w:rsidRPr="0067688F" w:rsidRDefault="007165B0" w:rsidP="0094777D">
      <w:pPr>
        <w:tabs>
          <w:tab w:val="left" w:pos="7380"/>
        </w:tabs>
        <w:spacing w:before="21" w:after="480"/>
        <w:ind w:left="115"/>
        <w:rPr>
          <w:rFonts w:ascii="Times New Roman" w:eastAsia="Times New Roman" w:hAnsi="Times New Roman" w:cs="Times New Roman"/>
        </w:rPr>
      </w:pPr>
      <w:r w:rsidRPr="0067688F">
        <w:rPr>
          <w:rFonts w:ascii="Times New Roman" w:eastAsia="Times New Roman" w:hAnsi="Times New Roman"/>
        </w:rPr>
        <w:t>Signature</w:t>
      </w:r>
      <w:r w:rsidRPr="0067688F">
        <w:rPr>
          <w:rFonts w:ascii="Times New Roman"/>
          <w:i/>
          <w:w w:val="95"/>
        </w:rPr>
        <w:tab/>
      </w:r>
      <w:r w:rsidRPr="0067688F">
        <w:rPr>
          <w:rFonts w:ascii="Times New Roman"/>
          <w:spacing w:val="-1"/>
        </w:rPr>
        <w:t>Date</w:t>
      </w:r>
    </w:p>
    <w:p w14:paraId="1AAA6BD0" w14:textId="77777777" w:rsidR="00743687" w:rsidRPr="0067688F" w:rsidRDefault="00743687">
      <w:pPr>
        <w:spacing w:before="5"/>
        <w:rPr>
          <w:rFonts w:ascii="Times New Roman" w:eastAsia="Times New Roman" w:hAnsi="Times New Roman" w:cs="Times New Roman"/>
        </w:rPr>
      </w:pPr>
    </w:p>
    <w:p w14:paraId="16F6C10A" w14:textId="77777777" w:rsidR="00743687" w:rsidRPr="0067688F" w:rsidRDefault="001013BC">
      <w:pPr>
        <w:spacing w:line="20" w:lineRule="atLeast"/>
        <w:ind w:left="115"/>
        <w:rPr>
          <w:rFonts w:ascii="Times New Roman" w:eastAsia="Times New Roman" w:hAnsi="Times New Roman" w:cs="Times New Roman"/>
        </w:rPr>
      </w:pPr>
      <w:r w:rsidRPr="0067688F">
        <w:rPr>
          <w:rFonts w:ascii="Times New Roman" w:eastAsia="Times New Roman" w:hAnsi="Times New Roman" w:cs="Times New Roman"/>
          <w:noProof/>
        </w:rPr>
        <mc:AlternateContent>
          <mc:Choice Requires="wpg">
            <w:drawing>
              <wp:inline distT="0" distB="0" distL="0" distR="0" wp14:anchorId="7A625331" wp14:editId="291E7BB5">
                <wp:extent cx="3816350" cy="6350"/>
                <wp:effectExtent l="6350" t="5080" r="6350" b="7620"/>
                <wp:docPr id="5" name="Group 5" title="Print Nam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6" name="Group 6"/>
                        <wpg:cNvGrpSpPr>
                          <a:grpSpLocks/>
                        </wpg:cNvGrpSpPr>
                        <wpg:grpSpPr bwMode="auto">
                          <a:xfrm>
                            <a:off x="5" y="5"/>
                            <a:ext cx="6000" cy="2"/>
                            <a:chOff x="5" y="5"/>
                            <a:chExt cx="6000" cy="2"/>
                          </a:xfrm>
                        </wpg:grpSpPr>
                        <wps:wsp>
                          <wps:cNvPr id="7" name="Freeform 7"/>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1C3E748" id="Group 5" o:spid="_x0000_s1026" alt="Title: Print Name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">
                <v:group id="Group 6"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" path="m,l6000,e" filled="f" strokeweight=".169mm">
                    <v:path arrowok="t" o:connecttype="custom" o:connectlocs="0,0;6000,0" o:connectangles="0,0"/>
                  </v:shape>
                </v:group>
                <w10:anchorlock/>
              </v:group>
            </w:pict>
          </mc:Fallback>
        </mc:AlternateContent>
      </w:r>
    </w:p>
    <w:p w14:paraId="13585222" w14:textId="77777777" w:rsidR="00743687" w:rsidRPr="0067688F" w:rsidRDefault="007165B0" w:rsidP="0094777D">
      <w:pPr>
        <w:pStyle w:val="Heading1"/>
        <w:spacing w:after="480"/>
        <w:ind w:left="115"/>
        <w:rPr>
          <w:sz w:val="22"/>
          <w:szCs w:val="22"/>
        </w:rPr>
      </w:pPr>
      <w:r w:rsidRPr="0067688F">
        <w:rPr>
          <w:sz w:val="22"/>
          <w:szCs w:val="22"/>
        </w:rPr>
        <w:t>Print</w:t>
      </w:r>
      <w:r w:rsidRPr="0067688F">
        <w:rPr>
          <w:spacing w:val="-11"/>
          <w:sz w:val="22"/>
          <w:szCs w:val="22"/>
        </w:rPr>
        <w:t xml:space="preserve"> </w:t>
      </w:r>
      <w:r w:rsidRPr="0067688F">
        <w:rPr>
          <w:spacing w:val="-1"/>
          <w:sz w:val="22"/>
          <w:szCs w:val="22"/>
        </w:rPr>
        <w:t>Name</w:t>
      </w:r>
    </w:p>
    <w:p w14:paraId="3E53B05A" w14:textId="77777777" w:rsidR="00743687" w:rsidRPr="0067688F" w:rsidRDefault="00743687">
      <w:pPr>
        <w:spacing w:before="5"/>
        <w:rPr>
          <w:rFonts w:ascii="Times New Roman" w:eastAsia="Times New Roman" w:hAnsi="Times New Roman" w:cs="Times New Roman"/>
        </w:rPr>
      </w:pPr>
    </w:p>
    <w:p w14:paraId="2BA149E8" w14:textId="77777777" w:rsidR="00743687" w:rsidRPr="0067688F" w:rsidRDefault="001013BC">
      <w:pPr>
        <w:spacing w:line="20" w:lineRule="atLeast"/>
        <w:ind w:left="115"/>
        <w:rPr>
          <w:rFonts w:ascii="Times New Roman" w:eastAsia="Times New Roman" w:hAnsi="Times New Roman" w:cs="Times New Roman"/>
        </w:rPr>
      </w:pPr>
      <w:r w:rsidRPr="0067688F">
        <w:rPr>
          <w:rFonts w:ascii="Times New Roman" w:eastAsia="Times New Roman" w:hAnsi="Times New Roman" w:cs="Times New Roman"/>
          <w:noProof/>
        </w:rPr>
        <w:lastRenderedPageBreak/>
        <mc:AlternateContent>
          <mc:Choice Requires="wpg">
            <w:drawing>
              <wp:inline distT="0" distB="0" distL="0" distR="0" wp14:anchorId="117CA0CE" wp14:editId="7531AE56">
                <wp:extent cx="3816350" cy="6350"/>
                <wp:effectExtent l="6350" t="6985" r="6350" b="5715"/>
                <wp:docPr id="2" name="Group 2" title="District and Schoo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3" name="Group 3"/>
                        <wpg:cNvGrpSpPr>
                          <a:grpSpLocks/>
                        </wpg:cNvGrpSpPr>
                        <wpg:grpSpPr bwMode="auto">
                          <a:xfrm>
                            <a:off x="5" y="5"/>
                            <a:ext cx="6000" cy="2"/>
                            <a:chOff x="5" y="5"/>
                            <a:chExt cx="6000" cy="2"/>
                          </a:xfrm>
                        </wpg:grpSpPr>
                        <wps:wsp>
                          <wps:cNvPr id="4" name="Freeform 4"/>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8D070AA" id="Group 2" o:spid="_x0000_s1026" alt="Title: District and School line"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">
                <v:group id="Group 3"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" path="m,l6000,e" filled="f" strokeweight=".169mm">
                    <v:path arrowok="t" o:connecttype="custom" o:connectlocs="0,0;6000,0" o:connectangles="0,0"/>
                  </v:shape>
                </v:group>
                <w10:anchorlock/>
              </v:group>
            </w:pict>
          </mc:Fallback>
        </mc:AlternateContent>
      </w:r>
    </w:p>
    <w:p w14:paraId="659D219F" w14:textId="77777777" w:rsidR="00743687" w:rsidRPr="0067688F" w:rsidRDefault="007165B0">
      <w:pPr>
        <w:spacing w:before="21"/>
        <w:ind w:left="120"/>
        <w:rPr>
          <w:rFonts w:ascii="Times New Roman" w:eastAsia="Times New Roman" w:hAnsi="Times New Roman" w:cs="Times New Roman"/>
        </w:rPr>
      </w:pPr>
      <w:r w:rsidRPr="0067688F">
        <w:rPr>
          <w:rFonts w:ascii="Times New Roman"/>
          <w:spacing w:val="-1"/>
        </w:rPr>
        <w:t>District</w:t>
      </w:r>
      <w:r w:rsidRPr="0067688F">
        <w:rPr>
          <w:rFonts w:ascii="Times New Roman"/>
          <w:spacing w:val="-9"/>
        </w:rPr>
        <w:t xml:space="preserve"> </w:t>
      </w:r>
      <w:r w:rsidRPr="0067688F">
        <w:rPr>
          <w:rFonts w:ascii="Times New Roman"/>
          <w:spacing w:val="-1"/>
        </w:rPr>
        <w:t>and</w:t>
      </w:r>
      <w:r w:rsidRPr="0067688F">
        <w:rPr>
          <w:rFonts w:ascii="Times New Roman"/>
          <w:spacing w:val="-9"/>
        </w:rPr>
        <w:t xml:space="preserve"> </w:t>
      </w:r>
      <w:r w:rsidRPr="0067688F">
        <w:rPr>
          <w:rFonts w:ascii="Times New Roman"/>
        </w:rPr>
        <w:t>School</w:t>
      </w:r>
    </w:p>
    <w:sectPr w:rsidR="00743687" w:rsidRPr="0067688F" w:rsidSect="00FB0D04">
      <w:footerReference w:type="default" r:id="rId10"/>
      <w:pgSz w:w="12240" w:h="15840"/>
      <w:pgMar w:top="810" w:right="1320" w:bottom="810" w:left="132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3F4D" w14:textId="77777777" w:rsidR="00F4604E" w:rsidRDefault="00F4604E">
      <w:r>
        <w:separator/>
      </w:r>
    </w:p>
  </w:endnote>
  <w:endnote w:type="continuationSeparator" w:id="0">
    <w:p w14:paraId="71785DD7" w14:textId="77777777" w:rsidR="00F4604E" w:rsidRDefault="00F4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446" w14:textId="6714D7E4" w:rsidR="0016657D" w:rsidRDefault="0016657D">
    <w:pPr>
      <w:pStyle w:val="Footer"/>
      <w:rPr>
        <w:rFonts w:ascii="Times New Roman" w:hAnsi="Times New Roman" w:cs="Times New Roman"/>
        <w:i/>
        <w:sz w:val="18"/>
        <w:szCs w:val="18"/>
      </w:rPr>
    </w:pPr>
  </w:p>
  <w:p w14:paraId="03E3F4C9" w14:textId="7E5D9472" w:rsidR="001F541E" w:rsidRDefault="007165B0">
    <w:pPr>
      <w:pStyle w:val="Footer"/>
      <w:rPr>
        <w:rFonts w:ascii="Times New Roman" w:hAnsi="Times New Roman" w:cs="Times New Roman"/>
        <w:i/>
        <w:sz w:val="18"/>
        <w:szCs w:val="18"/>
      </w:rPr>
    </w:pPr>
    <w:r w:rsidRPr="007165B0">
      <w:rPr>
        <w:rFonts w:ascii="Times New Roman" w:hAnsi="Times New Roman" w:cs="Times New Roman"/>
        <w:i/>
        <w:sz w:val="18"/>
        <w:szCs w:val="18"/>
      </w:rPr>
      <w:t>Office of Assessment</w:t>
    </w:r>
    <w:r w:rsidR="00252677">
      <w:rPr>
        <w:rFonts w:ascii="Times New Roman" w:hAnsi="Times New Roman" w:cs="Times New Roman"/>
        <w:i/>
        <w:sz w:val="18"/>
        <w:szCs w:val="18"/>
      </w:rPr>
      <w:t xml:space="preserve"> and Standards</w:t>
    </w:r>
  </w:p>
  <w:p w14:paraId="5B3262CA" w14:textId="553C8A34" w:rsidR="007165B0" w:rsidRPr="007165B0" w:rsidRDefault="007165B0">
    <w:pPr>
      <w:pStyle w:val="Footer"/>
      <w:rPr>
        <w:rFonts w:ascii="Times New Roman" w:hAnsi="Times New Roman" w:cs="Times New Roman"/>
        <w:i/>
        <w:sz w:val="18"/>
        <w:szCs w:val="18"/>
      </w:rPr>
    </w:pPr>
    <w:r w:rsidRPr="007165B0">
      <w:rPr>
        <w:rFonts w:ascii="Times New Roman" w:hAnsi="Times New Roman" w:cs="Times New Roman"/>
        <w:i/>
        <w:sz w:val="18"/>
        <w:szCs w:val="18"/>
      </w:rPr>
      <w:t xml:space="preserve"> </w:t>
    </w:r>
    <w:r w:rsidR="00BB402E">
      <w:rPr>
        <w:rFonts w:ascii="Times New Roman"/>
        <w:i/>
        <w:color w:val="404040"/>
        <w:sz w:val="17"/>
      </w:rPr>
      <w:t>202</w:t>
    </w:r>
    <w:r w:rsidR="00553C7A">
      <w:rPr>
        <w:rFonts w:ascii="Times New Roman"/>
        <w:i/>
        <w:color w:val="404040"/>
        <w:sz w:val="17"/>
      </w:rPr>
      <w:t>3</w:t>
    </w:r>
    <w:r w:rsidR="00BB402E">
      <w:rPr>
        <w:rFonts w:ascii="Times New Roman"/>
        <w:i/>
        <w:color w:val="404040"/>
        <w:sz w:val="17"/>
      </w:rPr>
      <w:t>-2</w:t>
    </w:r>
    <w:r w:rsidR="00553C7A">
      <w:rPr>
        <w:rFonts w:ascii="Times New Roman"/>
        <w:i/>
        <w:color w:val="404040"/>
        <w:sz w:val="17"/>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1F98" w14:textId="77777777" w:rsidR="00F4604E" w:rsidRDefault="00F4604E">
      <w:r>
        <w:separator/>
      </w:r>
    </w:p>
  </w:footnote>
  <w:footnote w:type="continuationSeparator" w:id="0">
    <w:p w14:paraId="7C9A7C49" w14:textId="77777777" w:rsidR="00F4604E" w:rsidRDefault="00F46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87"/>
    <w:rsid w:val="001013BC"/>
    <w:rsid w:val="0016657D"/>
    <w:rsid w:val="001F541E"/>
    <w:rsid w:val="00252677"/>
    <w:rsid w:val="002C541E"/>
    <w:rsid w:val="00300EEC"/>
    <w:rsid w:val="004446AD"/>
    <w:rsid w:val="00484130"/>
    <w:rsid w:val="005254A5"/>
    <w:rsid w:val="00553C7A"/>
    <w:rsid w:val="005C3C21"/>
    <w:rsid w:val="0067688F"/>
    <w:rsid w:val="007165B0"/>
    <w:rsid w:val="00743687"/>
    <w:rsid w:val="00885BAB"/>
    <w:rsid w:val="00927E6B"/>
    <w:rsid w:val="0094777D"/>
    <w:rsid w:val="00BB402E"/>
    <w:rsid w:val="00C64C9C"/>
    <w:rsid w:val="00D32BE4"/>
    <w:rsid w:val="00E97126"/>
    <w:rsid w:val="00EC74CB"/>
    <w:rsid w:val="00F4604E"/>
    <w:rsid w:val="00FB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6E357"/>
  <w15:docId w15:val="{9BF147FD-FA28-462A-B608-0AA13FFC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
      <w:ind w:left="120"/>
      <w:outlineLvl w:val="0"/>
    </w:pPr>
    <w:rPr>
      <w:rFonts w:ascii="Times New Roman" w:eastAsia="Times New Roman" w:hAnsi="Times New Roman"/>
      <w:sz w:val="24"/>
      <w:szCs w:val="24"/>
    </w:rPr>
  </w:style>
  <w:style w:type="paragraph" w:styleId="Heading2">
    <w:name w:val="heading 2"/>
    <w:basedOn w:val="Normal"/>
    <w:uiPriority w:val="1"/>
    <w:qFormat/>
    <w:pPr>
      <w:ind w:left="1815" w:hanging="4"/>
      <w:outlineLvl w:val="1"/>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12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65B0"/>
    <w:rPr>
      <w:rFonts w:ascii="Tahoma" w:hAnsi="Tahoma" w:cs="Tahoma"/>
      <w:sz w:val="16"/>
      <w:szCs w:val="16"/>
    </w:rPr>
  </w:style>
  <w:style w:type="character" w:customStyle="1" w:styleId="BalloonTextChar">
    <w:name w:val="Balloon Text Char"/>
    <w:basedOn w:val="DefaultParagraphFont"/>
    <w:link w:val="BalloonText"/>
    <w:uiPriority w:val="99"/>
    <w:semiHidden/>
    <w:rsid w:val="007165B0"/>
    <w:rPr>
      <w:rFonts w:ascii="Tahoma" w:hAnsi="Tahoma" w:cs="Tahoma"/>
      <w:sz w:val="16"/>
      <w:szCs w:val="16"/>
    </w:rPr>
  </w:style>
  <w:style w:type="paragraph" w:styleId="Header">
    <w:name w:val="header"/>
    <w:basedOn w:val="Normal"/>
    <w:link w:val="HeaderChar"/>
    <w:uiPriority w:val="99"/>
    <w:unhideWhenUsed/>
    <w:rsid w:val="007165B0"/>
    <w:pPr>
      <w:tabs>
        <w:tab w:val="center" w:pos="4680"/>
        <w:tab w:val="right" w:pos="9360"/>
      </w:tabs>
    </w:pPr>
  </w:style>
  <w:style w:type="character" w:customStyle="1" w:styleId="HeaderChar">
    <w:name w:val="Header Char"/>
    <w:basedOn w:val="DefaultParagraphFont"/>
    <w:link w:val="Header"/>
    <w:uiPriority w:val="99"/>
    <w:rsid w:val="007165B0"/>
  </w:style>
  <w:style w:type="paragraph" w:styleId="Footer">
    <w:name w:val="footer"/>
    <w:basedOn w:val="Normal"/>
    <w:link w:val="FooterChar"/>
    <w:uiPriority w:val="99"/>
    <w:unhideWhenUsed/>
    <w:rsid w:val="007165B0"/>
    <w:pPr>
      <w:tabs>
        <w:tab w:val="center" w:pos="4680"/>
        <w:tab w:val="right" w:pos="9360"/>
      </w:tabs>
    </w:pPr>
  </w:style>
  <w:style w:type="character" w:customStyle="1" w:styleId="FooterChar">
    <w:name w:val="Footer Char"/>
    <w:basedOn w:val="DefaultParagraphFont"/>
    <w:link w:val="Footer"/>
    <w:uiPriority w:val="99"/>
    <w:rsid w:val="0071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04B2808D4BC49AACEF475F660E0BA" ma:contentTypeVersion="12" ma:contentTypeDescription="Create a new document." ma:contentTypeScope="" ma:versionID="e505b6f2334822be39ca508b65587d67">
  <xsd:schema xmlns:xsd="http://www.w3.org/2001/XMLSchema" xmlns:xs="http://www.w3.org/2001/XMLSchema" xmlns:p="http://schemas.microsoft.com/office/2006/metadata/properties" xmlns:ns2="397bce87-8cfb-4874-bde0-ac7d5ca7f57f" xmlns:ns3="e65ff23f-d61c-49c8-8234-f34b6c7dfaa5" targetNamespace="http://schemas.microsoft.com/office/2006/metadata/properties" ma:root="true" ma:fieldsID="7c5f14224039e239e9d8d7bb738ce2d9" ns2:_="" ns3:_="">
    <xsd:import namespace="397bce87-8cfb-4874-bde0-ac7d5ca7f57f"/>
    <xsd:import namespace="e65ff23f-d61c-49c8-8234-f34b6c7dfa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ce87-8cfb-4874-bde0-ac7d5ca7f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ff23f-d61c-49c8-8234-f34b6c7dfa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4DC12-53DA-4DEE-AF9C-7A334FDB5375}">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e65ff23f-d61c-49c8-8234-f34b6c7dfaa5"/>
    <ds:schemaRef ds:uri="397bce87-8cfb-4874-bde0-ac7d5ca7f57f"/>
    <ds:schemaRef ds:uri="http://www.w3.org/XML/1998/namespace"/>
  </ds:schemaRefs>
</ds:datastoreItem>
</file>

<file path=customXml/itemProps2.xml><?xml version="1.0" encoding="utf-8"?>
<ds:datastoreItem xmlns:ds="http://schemas.openxmlformats.org/officeDocument/2006/customXml" ds:itemID="{261D7A3D-9DCC-4D82-B60C-7B4437AA414F}">
  <ds:schemaRefs>
    <ds:schemaRef ds:uri="http://schemas.microsoft.com/sharepoint/v3/contenttype/forms"/>
  </ds:schemaRefs>
</ds:datastoreItem>
</file>

<file path=customXml/itemProps3.xml><?xml version="1.0" encoding="utf-8"?>
<ds:datastoreItem xmlns:ds="http://schemas.openxmlformats.org/officeDocument/2006/customXml" ds:itemID="{90EC536E-A93C-4F7D-9073-E06FCB41F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ce87-8cfb-4874-bde0-ac7d5ca7f57f"/>
    <ds:schemaRef ds:uri="e65ff23f-d61c-49c8-8234-f34b6c7d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2019-20 CogAT, IA, and PTA Test Security Agreement for DTCs and STCs</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CogAT, IA, and PTA Test Security Agreement for DTCs and STCs</dc:title>
  <dc:subject/>
  <dc:creator>South Carolina Department of Education, Office of Assessment</dc:creator>
  <cp:lastModifiedBy>Trombly, David C</cp:lastModifiedBy>
  <cp:revision>4</cp:revision>
  <dcterms:created xsi:type="dcterms:W3CDTF">2023-05-31T18:18:00Z</dcterms:created>
  <dcterms:modified xsi:type="dcterms:W3CDTF">2023-06-14T15:48:00Z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2017-09-18T00:00:00Z</vt:filetime>
  </property>
  <property fmtid="{D5CDD505-2E9C-101B-9397-08002B2CF9AE}" pid="4" name="ContentTypeId">
    <vt:lpwstr>0x0101003C804B2808D4BC49AACEF475F660E0BA</vt:lpwstr>
  </property>
</Properties>
</file>